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765F9" w14:textId="77777777" w:rsidR="00C35621" w:rsidRDefault="00850275" w:rsidP="0085027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Meeting of Desford Parish Cou</w:t>
      </w:r>
      <w:r w:rsidR="00ED55BE">
        <w:rPr>
          <w:rFonts w:ascii="Arial" w:hAnsi="Arial" w:cs="Arial"/>
          <w:b/>
          <w:sz w:val="24"/>
          <w:szCs w:val="24"/>
        </w:rPr>
        <w:t>nci</w:t>
      </w:r>
      <w:r w:rsidR="00DC1396">
        <w:rPr>
          <w:rFonts w:ascii="Arial" w:hAnsi="Arial" w:cs="Arial"/>
          <w:b/>
          <w:sz w:val="24"/>
          <w:szCs w:val="24"/>
        </w:rPr>
        <w:t xml:space="preserve">l Allotments Working Group </w:t>
      </w:r>
      <w:r w:rsidR="00CC1CAB">
        <w:rPr>
          <w:rFonts w:ascii="Arial" w:hAnsi="Arial" w:cs="Arial"/>
          <w:b/>
          <w:sz w:val="24"/>
          <w:szCs w:val="24"/>
        </w:rPr>
        <w:t>0</w:t>
      </w:r>
      <w:r w:rsidR="003C592A">
        <w:rPr>
          <w:rFonts w:ascii="Arial" w:hAnsi="Arial" w:cs="Arial"/>
          <w:b/>
          <w:sz w:val="24"/>
          <w:szCs w:val="24"/>
        </w:rPr>
        <w:t>4.02</w:t>
      </w:r>
      <w:r w:rsidR="00B52497">
        <w:rPr>
          <w:rFonts w:ascii="Arial" w:hAnsi="Arial" w:cs="Arial"/>
          <w:b/>
          <w:sz w:val="24"/>
          <w:szCs w:val="24"/>
        </w:rPr>
        <w:t>.20</w:t>
      </w:r>
      <w:r w:rsidR="00EA6F21">
        <w:rPr>
          <w:rFonts w:ascii="Arial" w:hAnsi="Arial" w:cs="Arial"/>
          <w:b/>
          <w:sz w:val="24"/>
          <w:szCs w:val="24"/>
        </w:rPr>
        <w:t>.</w:t>
      </w:r>
    </w:p>
    <w:p w14:paraId="3A5008B4" w14:textId="77777777" w:rsidR="00850275" w:rsidRDefault="0075337D" w:rsidP="008502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 w:rsidR="00004294">
        <w:rPr>
          <w:rFonts w:ascii="Arial" w:hAnsi="Arial" w:cs="Arial"/>
          <w:b/>
          <w:sz w:val="24"/>
          <w:szCs w:val="24"/>
        </w:rPr>
        <w:t xml:space="preserve"> </w:t>
      </w:r>
      <w:r w:rsidR="00031D48">
        <w:rPr>
          <w:rFonts w:ascii="Arial" w:hAnsi="Arial" w:cs="Arial"/>
          <w:sz w:val="24"/>
          <w:szCs w:val="24"/>
        </w:rPr>
        <w:t>Pat Crane</w:t>
      </w:r>
      <w:r w:rsidR="0064556B">
        <w:rPr>
          <w:rFonts w:ascii="Arial" w:hAnsi="Arial" w:cs="Arial"/>
          <w:sz w:val="24"/>
          <w:szCs w:val="24"/>
        </w:rPr>
        <w:t xml:space="preserve">, </w:t>
      </w:r>
      <w:r w:rsidR="00CC1CAB">
        <w:rPr>
          <w:rFonts w:ascii="Arial" w:hAnsi="Arial" w:cs="Arial"/>
          <w:sz w:val="24"/>
          <w:szCs w:val="24"/>
        </w:rPr>
        <w:t xml:space="preserve">Lynda Grimshaw, </w:t>
      </w:r>
      <w:r w:rsidR="003C592A">
        <w:rPr>
          <w:rFonts w:ascii="Arial" w:hAnsi="Arial" w:cs="Arial"/>
          <w:sz w:val="24"/>
          <w:szCs w:val="24"/>
        </w:rPr>
        <w:t xml:space="preserve">Nic Lockley, </w:t>
      </w:r>
      <w:r w:rsidR="0064556B">
        <w:rPr>
          <w:rFonts w:ascii="Arial" w:hAnsi="Arial" w:cs="Arial"/>
          <w:sz w:val="24"/>
          <w:szCs w:val="24"/>
        </w:rPr>
        <w:t>Colin Oakes</w:t>
      </w:r>
      <w:r w:rsidR="0090063B">
        <w:rPr>
          <w:rFonts w:ascii="Arial" w:hAnsi="Arial" w:cs="Arial"/>
          <w:sz w:val="24"/>
          <w:szCs w:val="24"/>
        </w:rPr>
        <w:t xml:space="preserve">, </w:t>
      </w:r>
      <w:r w:rsidR="00785BB1">
        <w:rPr>
          <w:rFonts w:ascii="Arial" w:hAnsi="Arial" w:cs="Arial"/>
          <w:sz w:val="24"/>
          <w:szCs w:val="24"/>
        </w:rPr>
        <w:t>Julie Peel</w:t>
      </w:r>
    </w:p>
    <w:p w14:paraId="2B6AB5FC" w14:textId="77777777" w:rsidR="0064556B" w:rsidRPr="0064556B" w:rsidRDefault="0064556B" w:rsidP="008502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Apologies: </w:t>
      </w:r>
      <w:r w:rsidR="003C592A">
        <w:rPr>
          <w:rFonts w:ascii="Arial" w:hAnsi="Arial" w:cs="Arial"/>
          <w:sz w:val="24"/>
          <w:szCs w:val="24"/>
        </w:rPr>
        <w:t>Ian Cunnington</w:t>
      </w:r>
    </w:p>
    <w:p w14:paraId="37D46129" w14:textId="77777777" w:rsidR="00E03DD4" w:rsidRPr="00E03DD4" w:rsidRDefault="00E03DD4" w:rsidP="00A4154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Matters Arising</w:t>
      </w:r>
      <w:r w:rsidR="0034192E">
        <w:rPr>
          <w:rFonts w:ascii="Arial" w:hAnsi="Arial" w:cs="Arial"/>
          <w:b/>
          <w:sz w:val="24"/>
          <w:szCs w:val="24"/>
        </w:rPr>
        <w:t xml:space="preserve"> from minutes</w:t>
      </w:r>
      <w:r w:rsidR="00CC1CAB">
        <w:rPr>
          <w:rFonts w:ascii="Arial" w:hAnsi="Arial" w:cs="Arial"/>
          <w:b/>
          <w:sz w:val="24"/>
          <w:szCs w:val="24"/>
        </w:rPr>
        <w:t xml:space="preserve"> of </w:t>
      </w:r>
      <w:r w:rsidR="003C592A">
        <w:rPr>
          <w:rFonts w:ascii="Arial" w:hAnsi="Arial" w:cs="Arial"/>
          <w:b/>
          <w:sz w:val="24"/>
          <w:szCs w:val="24"/>
        </w:rPr>
        <w:t>07.01.20</w:t>
      </w:r>
      <w:r>
        <w:rPr>
          <w:rFonts w:ascii="Arial" w:hAnsi="Arial" w:cs="Arial"/>
          <w:b/>
          <w:sz w:val="24"/>
          <w:szCs w:val="24"/>
        </w:rPr>
        <w:t>:</w:t>
      </w:r>
    </w:p>
    <w:p w14:paraId="69A028D9" w14:textId="77777777" w:rsidR="008A59EF" w:rsidRDefault="008A59EF" w:rsidP="008A59EF">
      <w:pPr>
        <w:pStyle w:val="ListParagraph"/>
        <w:rPr>
          <w:rFonts w:ascii="Arial" w:hAnsi="Arial" w:cs="Arial"/>
          <w:sz w:val="24"/>
          <w:szCs w:val="24"/>
        </w:rPr>
      </w:pPr>
    </w:p>
    <w:p w14:paraId="404C0D8F" w14:textId="77777777" w:rsidR="00CC1CAB" w:rsidRDefault="007775CD" w:rsidP="00CC1CA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5BB1">
        <w:rPr>
          <w:rFonts w:ascii="Arial" w:hAnsi="Arial" w:cs="Arial"/>
          <w:b/>
          <w:sz w:val="24"/>
          <w:szCs w:val="24"/>
        </w:rPr>
        <w:t>Padlock keys:</w:t>
      </w:r>
      <w:r w:rsidR="00785BB1">
        <w:rPr>
          <w:rFonts w:ascii="Arial" w:hAnsi="Arial" w:cs="Arial"/>
          <w:sz w:val="24"/>
          <w:szCs w:val="24"/>
        </w:rPr>
        <w:t xml:space="preserve"> </w:t>
      </w:r>
      <w:r w:rsidR="003C592A">
        <w:rPr>
          <w:rFonts w:ascii="Arial" w:hAnsi="Arial" w:cs="Arial"/>
          <w:sz w:val="24"/>
          <w:szCs w:val="24"/>
        </w:rPr>
        <w:t>KW put an envelope through the library lett</w:t>
      </w:r>
      <w:r w:rsidR="00374FE7">
        <w:rPr>
          <w:rFonts w:ascii="Arial" w:hAnsi="Arial" w:cs="Arial"/>
          <w:sz w:val="24"/>
          <w:szCs w:val="24"/>
        </w:rPr>
        <w:t>erbox, but the key was not in it.</w:t>
      </w:r>
      <w:r w:rsidR="003C592A">
        <w:rPr>
          <w:rFonts w:ascii="Arial" w:hAnsi="Arial" w:cs="Arial"/>
          <w:sz w:val="24"/>
          <w:szCs w:val="24"/>
        </w:rPr>
        <w:t xml:space="preserve">  The Clerk had written again</w:t>
      </w:r>
      <w:r w:rsidR="00374FE7">
        <w:rPr>
          <w:rFonts w:ascii="Arial" w:hAnsi="Arial" w:cs="Arial"/>
          <w:sz w:val="24"/>
          <w:szCs w:val="24"/>
        </w:rPr>
        <w:t>.</w:t>
      </w:r>
      <w:r w:rsidR="003C592A">
        <w:rPr>
          <w:rFonts w:ascii="Arial" w:hAnsi="Arial" w:cs="Arial"/>
          <w:sz w:val="24"/>
          <w:szCs w:val="24"/>
        </w:rPr>
        <w:t xml:space="preserve">  The Working Group recommend to full Council that the</w:t>
      </w:r>
      <w:r w:rsidR="00374FE7">
        <w:rPr>
          <w:rFonts w:ascii="Arial" w:hAnsi="Arial" w:cs="Arial"/>
          <w:sz w:val="24"/>
          <w:szCs w:val="24"/>
        </w:rPr>
        <w:t xml:space="preserve"> Clerk is asked to write to the tenants of Plots 1A and 35A again, advising them that if no ke</w:t>
      </w:r>
      <w:r w:rsidR="00B873E2">
        <w:rPr>
          <w:rFonts w:ascii="Arial" w:hAnsi="Arial" w:cs="Arial"/>
          <w:sz w:val="24"/>
          <w:szCs w:val="24"/>
        </w:rPr>
        <w:t>y is received by Tuesday 3</w:t>
      </w:r>
      <w:r w:rsidR="00B873E2" w:rsidRPr="00B873E2">
        <w:rPr>
          <w:rFonts w:ascii="Arial" w:hAnsi="Arial" w:cs="Arial"/>
          <w:sz w:val="24"/>
          <w:szCs w:val="24"/>
          <w:vertAlign w:val="superscript"/>
        </w:rPr>
        <w:t>rd</w:t>
      </w:r>
      <w:r w:rsidR="00B873E2">
        <w:rPr>
          <w:rFonts w:ascii="Arial" w:hAnsi="Arial" w:cs="Arial"/>
          <w:sz w:val="24"/>
          <w:szCs w:val="24"/>
        </w:rPr>
        <w:t xml:space="preserve"> March</w:t>
      </w:r>
      <w:r w:rsidR="00374FE7">
        <w:rPr>
          <w:rFonts w:ascii="Arial" w:hAnsi="Arial" w:cs="Arial"/>
          <w:sz w:val="24"/>
          <w:szCs w:val="24"/>
        </w:rPr>
        <w:t>, the</w:t>
      </w:r>
      <w:r w:rsidR="003C592A">
        <w:rPr>
          <w:rFonts w:ascii="Arial" w:hAnsi="Arial" w:cs="Arial"/>
          <w:sz w:val="24"/>
          <w:szCs w:val="24"/>
        </w:rPr>
        <w:t xml:space="preserve"> padlocks on the gates to plots 1A and 35A </w:t>
      </w:r>
      <w:r w:rsidR="00374FE7">
        <w:rPr>
          <w:rFonts w:ascii="Arial" w:hAnsi="Arial" w:cs="Arial"/>
          <w:sz w:val="24"/>
          <w:szCs w:val="24"/>
        </w:rPr>
        <w:t>will be</w:t>
      </w:r>
      <w:r w:rsidR="003C592A">
        <w:rPr>
          <w:rFonts w:ascii="Arial" w:hAnsi="Arial" w:cs="Arial"/>
          <w:sz w:val="24"/>
          <w:szCs w:val="24"/>
        </w:rPr>
        <w:t xml:space="preserve"> removed and new padlocks purchased, with 3 keys: 1 for the tenant, 1 for the Clerk and 1 for the Allotment Working Group to</w:t>
      </w:r>
      <w:r w:rsidR="00374FE7">
        <w:rPr>
          <w:rFonts w:ascii="Arial" w:hAnsi="Arial" w:cs="Arial"/>
          <w:sz w:val="24"/>
          <w:szCs w:val="24"/>
        </w:rPr>
        <w:t xml:space="preserve"> use when doing the inspections</w:t>
      </w:r>
      <w:r w:rsidR="00374FE7">
        <w:rPr>
          <w:rFonts w:ascii="Arial" w:hAnsi="Arial" w:cs="Arial"/>
          <w:sz w:val="24"/>
          <w:szCs w:val="24"/>
        </w:rPr>
        <w:tab/>
      </w:r>
      <w:r w:rsidR="00374FE7">
        <w:rPr>
          <w:rFonts w:ascii="Arial" w:hAnsi="Arial" w:cs="Arial"/>
          <w:sz w:val="24"/>
          <w:szCs w:val="24"/>
        </w:rPr>
        <w:tab/>
      </w:r>
      <w:r w:rsidR="00374FE7">
        <w:rPr>
          <w:rFonts w:ascii="Arial" w:hAnsi="Arial" w:cs="Arial"/>
          <w:sz w:val="24"/>
          <w:szCs w:val="24"/>
        </w:rPr>
        <w:tab/>
      </w:r>
      <w:r w:rsidR="00374FE7">
        <w:rPr>
          <w:rFonts w:ascii="Arial" w:hAnsi="Arial" w:cs="Arial"/>
          <w:sz w:val="24"/>
          <w:szCs w:val="24"/>
        </w:rPr>
        <w:tab/>
      </w:r>
      <w:r w:rsidR="00374FE7">
        <w:rPr>
          <w:rFonts w:ascii="Arial" w:hAnsi="Arial" w:cs="Arial"/>
          <w:sz w:val="24"/>
          <w:szCs w:val="24"/>
        </w:rPr>
        <w:tab/>
      </w:r>
      <w:r w:rsidR="00374FE7">
        <w:rPr>
          <w:rFonts w:ascii="Arial" w:hAnsi="Arial" w:cs="Arial"/>
          <w:sz w:val="24"/>
          <w:szCs w:val="24"/>
        </w:rPr>
        <w:tab/>
      </w:r>
      <w:r w:rsidR="00374FE7">
        <w:rPr>
          <w:rFonts w:ascii="Arial" w:hAnsi="Arial" w:cs="Arial"/>
          <w:sz w:val="24"/>
          <w:szCs w:val="24"/>
        </w:rPr>
        <w:tab/>
      </w:r>
      <w:r w:rsidR="00374FE7">
        <w:rPr>
          <w:rFonts w:ascii="Arial" w:hAnsi="Arial" w:cs="Arial"/>
          <w:sz w:val="24"/>
          <w:szCs w:val="24"/>
        </w:rPr>
        <w:tab/>
      </w:r>
      <w:r w:rsidR="00374FE7">
        <w:rPr>
          <w:rFonts w:ascii="Arial" w:hAnsi="Arial" w:cs="Arial"/>
          <w:sz w:val="24"/>
          <w:szCs w:val="24"/>
        </w:rPr>
        <w:tab/>
      </w:r>
      <w:r w:rsidR="00374FE7">
        <w:rPr>
          <w:rFonts w:ascii="Arial" w:hAnsi="Arial" w:cs="Arial"/>
          <w:sz w:val="24"/>
          <w:szCs w:val="24"/>
        </w:rPr>
        <w:tab/>
      </w:r>
      <w:r w:rsidR="00374FE7">
        <w:rPr>
          <w:rFonts w:ascii="Arial" w:hAnsi="Arial" w:cs="Arial"/>
          <w:sz w:val="24"/>
          <w:szCs w:val="24"/>
        </w:rPr>
        <w:tab/>
      </w:r>
      <w:r w:rsidR="00374FE7">
        <w:rPr>
          <w:rFonts w:ascii="Arial" w:hAnsi="Arial" w:cs="Arial"/>
          <w:sz w:val="24"/>
          <w:szCs w:val="24"/>
        </w:rPr>
        <w:tab/>
        <w:t xml:space="preserve">      </w:t>
      </w:r>
      <w:r w:rsidR="00374FE7">
        <w:rPr>
          <w:rFonts w:ascii="Arial" w:hAnsi="Arial" w:cs="Arial"/>
          <w:b/>
          <w:sz w:val="24"/>
          <w:szCs w:val="24"/>
        </w:rPr>
        <w:t>Action: MB</w:t>
      </w:r>
      <w:r w:rsidR="003C592A">
        <w:rPr>
          <w:rFonts w:ascii="Arial" w:hAnsi="Arial" w:cs="Arial"/>
          <w:sz w:val="24"/>
          <w:szCs w:val="24"/>
        </w:rPr>
        <w:t xml:space="preserve">  </w:t>
      </w:r>
    </w:p>
    <w:p w14:paraId="40B10309" w14:textId="77777777" w:rsidR="004C750B" w:rsidRDefault="00B52497" w:rsidP="00BC0AB1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64556B" w:rsidRPr="0064556B">
        <w:rPr>
          <w:rFonts w:ascii="Arial" w:hAnsi="Arial" w:cs="Arial"/>
          <w:b/>
          <w:sz w:val="24"/>
          <w:szCs w:val="24"/>
        </w:rPr>
        <w:t xml:space="preserve">encing &amp; gate: </w:t>
      </w:r>
      <w:r w:rsidR="00374FE7">
        <w:rPr>
          <w:rFonts w:ascii="Arial" w:hAnsi="Arial" w:cs="Arial"/>
          <w:sz w:val="24"/>
          <w:szCs w:val="24"/>
        </w:rPr>
        <w:t xml:space="preserve">RTC have not started yet </w:t>
      </w:r>
      <w:r w:rsidR="00CC1CAB">
        <w:rPr>
          <w:rFonts w:ascii="Arial" w:hAnsi="Arial" w:cs="Arial"/>
          <w:sz w:val="24"/>
          <w:szCs w:val="24"/>
        </w:rPr>
        <w:tab/>
      </w:r>
      <w:r w:rsidR="00CC1CAB">
        <w:rPr>
          <w:rFonts w:ascii="Arial" w:hAnsi="Arial" w:cs="Arial"/>
          <w:sz w:val="24"/>
          <w:szCs w:val="24"/>
        </w:rPr>
        <w:tab/>
      </w:r>
    </w:p>
    <w:p w14:paraId="61CE532C" w14:textId="77777777" w:rsidR="00B52497" w:rsidRDefault="00CC1CAB" w:rsidP="004C750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Tree Inspections</w:t>
      </w:r>
      <w:r w:rsidR="00B52497">
        <w:rPr>
          <w:rFonts w:ascii="Arial" w:hAnsi="Arial" w:cs="Arial"/>
          <w:b/>
          <w:sz w:val="24"/>
          <w:szCs w:val="24"/>
        </w:rPr>
        <w:t>/stump removal</w:t>
      </w:r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Arboreco</w:t>
      </w:r>
      <w:proofErr w:type="spellEnd"/>
      <w:r>
        <w:rPr>
          <w:rFonts w:ascii="Arial" w:hAnsi="Arial" w:cs="Arial"/>
          <w:sz w:val="24"/>
          <w:szCs w:val="24"/>
        </w:rPr>
        <w:t xml:space="preserve"> have </w:t>
      </w:r>
      <w:r w:rsidR="00374FE7">
        <w:rPr>
          <w:rFonts w:ascii="Arial" w:hAnsi="Arial" w:cs="Arial"/>
          <w:sz w:val="24"/>
          <w:szCs w:val="24"/>
        </w:rPr>
        <w:t xml:space="preserve">not done the work yet.  It is important that trees are pruned/removed before the bird nesting season       </w:t>
      </w:r>
      <w:r w:rsidR="001E4551">
        <w:rPr>
          <w:rFonts w:ascii="Arial" w:hAnsi="Arial" w:cs="Arial"/>
          <w:b/>
          <w:sz w:val="24"/>
          <w:szCs w:val="24"/>
        </w:rPr>
        <w:t>Action: LS</w:t>
      </w:r>
    </w:p>
    <w:p w14:paraId="4359B632" w14:textId="77777777" w:rsidR="008079A1" w:rsidRPr="004C750B" w:rsidRDefault="00B52497" w:rsidP="004C750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Site designation: </w:t>
      </w:r>
      <w:r w:rsidR="00374FE7">
        <w:rPr>
          <w:rFonts w:ascii="Arial" w:hAnsi="Arial" w:cs="Arial"/>
          <w:sz w:val="24"/>
          <w:szCs w:val="24"/>
        </w:rPr>
        <w:t>the land is not registered with the Land Registry.  When the notice boards have been removed from the cemetery hut, we will search the old filing cabinets</w:t>
      </w:r>
      <w:r w:rsidR="00AE4377">
        <w:rPr>
          <w:rFonts w:ascii="Arial" w:hAnsi="Arial" w:cs="Arial"/>
          <w:i/>
          <w:sz w:val="24"/>
          <w:szCs w:val="24"/>
        </w:rPr>
        <w:tab/>
      </w:r>
      <w:r w:rsidR="00AE4377">
        <w:rPr>
          <w:rFonts w:ascii="Arial" w:hAnsi="Arial" w:cs="Arial"/>
          <w:i/>
          <w:sz w:val="24"/>
          <w:szCs w:val="24"/>
        </w:rPr>
        <w:tab/>
      </w:r>
      <w:r w:rsidR="00AE4377">
        <w:rPr>
          <w:rFonts w:ascii="Arial" w:hAnsi="Arial" w:cs="Arial"/>
          <w:i/>
          <w:sz w:val="24"/>
          <w:szCs w:val="24"/>
        </w:rPr>
        <w:tab/>
      </w:r>
      <w:r w:rsidR="00AE4377">
        <w:rPr>
          <w:rFonts w:ascii="Arial" w:hAnsi="Arial" w:cs="Arial"/>
          <w:i/>
          <w:sz w:val="24"/>
          <w:szCs w:val="24"/>
        </w:rPr>
        <w:tab/>
        <w:t xml:space="preserve">       </w:t>
      </w:r>
      <w:r w:rsidR="00213B6F">
        <w:rPr>
          <w:rFonts w:ascii="Arial" w:hAnsi="Arial" w:cs="Arial"/>
          <w:i/>
          <w:sz w:val="24"/>
          <w:szCs w:val="24"/>
        </w:rPr>
        <w:tab/>
      </w:r>
      <w:r w:rsidR="00213B6F">
        <w:rPr>
          <w:rFonts w:ascii="Arial" w:hAnsi="Arial" w:cs="Arial"/>
          <w:i/>
          <w:sz w:val="24"/>
          <w:szCs w:val="24"/>
        </w:rPr>
        <w:tab/>
      </w:r>
      <w:r w:rsidR="00213B6F">
        <w:rPr>
          <w:rFonts w:ascii="Arial" w:hAnsi="Arial" w:cs="Arial"/>
          <w:i/>
          <w:sz w:val="24"/>
          <w:szCs w:val="24"/>
        </w:rPr>
        <w:tab/>
      </w:r>
      <w:r w:rsidR="00213B6F">
        <w:rPr>
          <w:rFonts w:ascii="Arial" w:hAnsi="Arial" w:cs="Arial"/>
          <w:i/>
          <w:sz w:val="24"/>
          <w:szCs w:val="24"/>
        </w:rPr>
        <w:tab/>
      </w:r>
      <w:r w:rsidR="00213B6F">
        <w:rPr>
          <w:rFonts w:ascii="Arial" w:hAnsi="Arial" w:cs="Arial"/>
          <w:i/>
          <w:sz w:val="24"/>
          <w:szCs w:val="24"/>
        </w:rPr>
        <w:tab/>
      </w:r>
      <w:r w:rsidR="00213B6F">
        <w:rPr>
          <w:rFonts w:ascii="Arial" w:hAnsi="Arial" w:cs="Arial"/>
          <w:i/>
          <w:sz w:val="24"/>
          <w:szCs w:val="24"/>
        </w:rPr>
        <w:tab/>
      </w:r>
      <w:r w:rsidR="00213B6F">
        <w:rPr>
          <w:rFonts w:ascii="Arial" w:hAnsi="Arial" w:cs="Arial"/>
          <w:i/>
          <w:sz w:val="24"/>
          <w:szCs w:val="24"/>
        </w:rPr>
        <w:tab/>
        <w:t xml:space="preserve">  </w:t>
      </w:r>
      <w:r w:rsidR="00AE4377">
        <w:rPr>
          <w:rFonts w:ascii="Arial" w:hAnsi="Arial" w:cs="Arial"/>
          <w:b/>
          <w:sz w:val="24"/>
          <w:szCs w:val="24"/>
        </w:rPr>
        <w:t>Action: PC</w:t>
      </w:r>
      <w:r w:rsidR="00213B6F">
        <w:rPr>
          <w:rFonts w:ascii="Arial" w:hAnsi="Arial" w:cs="Arial"/>
          <w:b/>
          <w:sz w:val="24"/>
          <w:szCs w:val="24"/>
        </w:rPr>
        <w:t>/IC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3AF75A0" w14:textId="77777777" w:rsidR="00C8484E" w:rsidRDefault="00C8484E" w:rsidP="00C8484E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DAGA:</w:t>
      </w:r>
    </w:p>
    <w:p w14:paraId="5D4076AE" w14:textId="77777777" w:rsidR="00AE4377" w:rsidRDefault="00B52497" w:rsidP="002E03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Installation of electricity: </w:t>
      </w:r>
      <w:r w:rsidR="00213B6F">
        <w:rPr>
          <w:rFonts w:ascii="Arial" w:hAnsi="Arial" w:cs="Arial"/>
          <w:sz w:val="24"/>
          <w:szCs w:val="24"/>
        </w:rPr>
        <w:t>further investigation is being carried out into solar power and</w:t>
      </w:r>
      <w:r w:rsidR="00B873E2">
        <w:rPr>
          <w:rFonts w:ascii="Arial" w:hAnsi="Arial" w:cs="Arial"/>
          <w:sz w:val="24"/>
          <w:szCs w:val="24"/>
        </w:rPr>
        <w:t xml:space="preserve"> the findings</w:t>
      </w:r>
      <w:r w:rsidR="00213B6F">
        <w:rPr>
          <w:rFonts w:ascii="Arial" w:hAnsi="Arial" w:cs="Arial"/>
          <w:sz w:val="24"/>
          <w:szCs w:val="24"/>
        </w:rPr>
        <w:t xml:space="preserve"> will be considered when available</w:t>
      </w:r>
    </w:p>
    <w:p w14:paraId="0D15DF36" w14:textId="77777777" w:rsidR="00213B6F" w:rsidRPr="00AE4377" w:rsidRDefault="00213B6F" w:rsidP="002E03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3B6F">
        <w:rPr>
          <w:rFonts w:ascii="Arial" w:hAnsi="Arial" w:cs="Arial"/>
          <w:sz w:val="24"/>
          <w:szCs w:val="24"/>
        </w:rPr>
        <w:t>All tenants have renewed their membership apart from one.</w:t>
      </w:r>
      <w:r>
        <w:rPr>
          <w:rFonts w:ascii="Arial" w:hAnsi="Arial" w:cs="Arial"/>
          <w:sz w:val="24"/>
          <w:szCs w:val="24"/>
        </w:rPr>
        <w:t xml:space="preserve">  The Clerk will be asked to write to this tenant, requesting that they provide proof that they have insurance cover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>Action: MB</w:t>
      </w:r>
    </w:p>
    <w:p w14:paraId="1B20C09C" w14:textId="77777777" w:rsidR="00934595" w:rsidRDefault="00934595" w:rsidP="00934595">
      <w:pPr>
        <w:spacing w:after="0"/>
        <w:rPr>
          <w:rFonts w:ascii="Arial" w:hAnsi="Arial" w:cs="Arial"/>
          <w:b/>
          <w:sz w:val="24"/>
          <w:szCs w:val="24"/>
        </w:rPr>
      </w:pPr>
      <w:r w:rsidRPr="00934595">
        <w:rPr>
          <w:rFonts w:ascii="Arial" w:hAnsi="Arial" w:cs="Arial"/>
          <w:b/>
          <w:sz w:val="24"/>
          <w:szCs w:val="24"/>
        </w:rPr>
        <w:t>Action Plan:</w:t>
      </w:r>
    </w:p>
    <w:p w14:paraId="5289D7AB" w14:textId="77777777" w:rsidR="00934595" w:rsidRPr="00934595" w:rsidRDefault="00213B6F" w:rsidP="000830D6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 w:rsidRPr="00934595">
        <w:rPr>
          <w:rFonts w:ascii="Arial" w:hAnsi="Arial" w:cs="Arial"/>
          <w:b/>
          <w:sz w:val="24"/>
          <w:szCs w:val="24"/>
        </w:rPr>
        <w:t xml:space="preserve">Green Flag Award: </w:t>
      </w:r>
      <w:r w:rsidRPr="00934595">
        <w:rPr>
          <w:rFonts w:ascii="Arial" w:hAnsi="Arial" w:cs="Arial"/>
          <w:sz w:val="24"/>
          <w:szCs w:val="24"/>
        </w:rPr>
        <w:t>The criteria for parks were discussed and some were thought to be relevant for the allotment sit</w:t>
      </w:r>
      <w:r w:rsidR="00B873E2">
        <w:rPr>
          <w:rFonts w:ascii="Arial" w:hAnsi="Arial" w:cs="Arial"/>
          <w:sz w:val="24"/>
          <w:szCs w:val="24"/>
        </w:rPr>
        <w:t>e.  JP will type up the</w:t>
      </w:r>
      <w:r w:rsidR="00934595" w:rsidRPr="00934595">
        <w:rPr>
          <w:rFonts w:ascii="Arial" w:hAnsi="Arial" w:cs="Arial"/>
          <w:sz w:val="24"/>
          <w:szCs w:val="24"/>
        </w:rPr>
        <w:t>se</w:t>
      </w:r>
      <w:r w:rsidR="00B873E2">
        <w:rPr>
          <w:rFonts w:ascii="Arial" w:hAnsi="Arial" w:cs="Arial"/>
          <w:sz w:val="24"/>
          <w:szCs w:val="24"/>
        </w:rPr>
        <w:t xml:space="preserve"> to</w:t>
      </w:r>
      <w:r w:rsidRPr="00934595">
        <w:rPr>
          <w:rFonts w:ascii="Arial" w:hAnsi="Arial" w:cs="Arial"/>
          <w:sz w:val="24"/>
          <w:szCs w:val="24"/>
        </w:rPr>
        <w:t xml:space="preserve"> provide guidance for a quality standard</w:t>
      </w:r>
      <w:r w:rsidR="00934595" w:rsidRPr="00934595">
        <w:rPr>
          <w:rFonts w:ascii="Arial" w:hAnsi="Arial" w:cs="Arial"/>
          <w:sz w:val="24"/>
          <w:szCs w:val="24"/>
        </w:rPr>
        <w:t xml:space="preserve"> for the site.  The draft document will be circulated</w:t>
      </w:r>
      <w:r w:rsidR="00934595" w:rsidRPr="00934595">
        <w:rPr>
          <w:rFonts w:ascii="Arial" w:hAnsi="Arial" w:cs="Arial"/>
          <w:sz w:val="24"/>
          <w:szCs w:val="24"/>
        </w:rPr>
        <w:tab/>
      </w:r>
      <w:r w:rsidR="00934595">
        <w:rPr>
          <w:rFonts w:ascii="Arial" w:hAnsi="Arial" w:cs="Arial"/>
          <w:sz w:val="24"/>
          <w:szCs w:val="24"/>
        </w:rPr>
        <w:t xml:space="preserve">       </w:t>
      </w:r>
      <w:r w:rsidR="00B873E2">
        <w:rPr>
          <w:rFonts w:ascii="Arial" w:hAnsi="Arial" w:cs="Arial"/>
          <w:sz w:val="24"/>
          <w:szCs w:val="24"/>
        </w:rPr>
        <w:tab/>
        <w:t xml:space="preserve">       </w:t>
      </w:r>
      <w:r w:rsidR="00934595" w:rsidRPr="00934595">
        <w:rPr>
          <w:rFonts w:ascii="Arial" w:hAnsi="Arial" w:cs="Arial"/>
          <w:b/>
          <w:sz w:val="24"/>
          <w:szCs w:val="24"/>
        </w:rPr>
        <w:t>Action: JP</w:t>
      </w:r>
    </w:p>
    <w:p w14:paraId="0D23A167" w14:textId="77777777" w:rsidR="007239B8" w:rsidRDefault="006F4F0E" w:rsidP="006F4F0E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Pr="006F4F0E">
        <w:rPr>
          <w:rFonts w:ascii="Arial" w:hAnsi="Arial" w:cs="Arial"/>
          <w:sz w:val="24"/>
          <w:szCs w:val="24"/>
        </w:rPr>
        <w:t xml:space="preserve"> </w:t>
      </w:r>
      <w:r w:rsidR="00934595">
        <w:rPr>
          <w:rFonts w:ascii="Arial" w:hAnsi="Arial" w:cs="Arial"/>
          <w:sz w:val="24"/>
          <w:szCs w:val="24"/>
        </w:rPr>
        <w:t xml:space="preserve"> other </w:t>
      </w:r>
      <w:r w:rsidRPr="006F4F0E">
        <w:rPr>
          <w:rFonts w:ascii="Arial" w:hAnsi="Arial" w:cs="Arial"/>
          <w:sz w:val="24"/>
          <w:szCs w:val="24"/>
        </w:rPr>
        <w:t>action points</w:t>
      </w:r>
      <w:r w:rsidR="008E046C">
        <w:rPr>
          <w:rFonts w:ascii="Arial" w:hAnsi="Arial" w:cs="Arial"/>
          <w:sz w:val="24"/>
          <w:szCs w:val="24"/>
        </w:rPr>
        <w:t xml:space="preserve"> were reviewed</w:t>
      </w:r>
    </w:p>
    <w:p w14:paraId="2AF39D93" w14:textId="77777777" w:rsidR="001769F2" w:rsidRDefault="00B873E2" w:rsidP="00934595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E046C">
        <w:rPr>
          <w:rFonts w:ascii="Arial" w:hAnsi="Arial" w:cs="Arial"/>
          <w:sz w:val="24"/>
          <w:szCs w:val="24"/>
        </w:rPr>
        <w:t>ome</w:t>
      </w:r>
      <w:r w:rsidR="00F77F6C">
        <w:rPr>
          <w:rFonts w:ascii="Arial" w:hAnsi="Arial" w:cs="Arial"/>
          <w:sz w:val="24"/>
          <w:szCs w:val="24"/>
        </w:rPr>
        <w:t xml:space="preserve"> points need further </w:t>
      </w:r>
      <w:r w:rsidR="00934595">
        <w:rPr>
          <w:rFonts w:ascii="Arial" w:hAnsi="Arial" w:cs="Arial"/>
          <w:sz w:val="24"/>
          <w:szCs w:val="24"/>
        </w:rPr>
        <w:t>discussion with D</w:t>
      </w:r>
      <w:r>
        <w:rPr>
          <w:rFonts w:ascii="Arial" w:hAnsi="Arial" w:cs="Arial"/>
          <w:sz w:val="24"/>
          <w:szCs w:val="24"/>
        </w:rPr>
        <w:t xml:space="preserve">AGA and we hope that this will happen </w:t>
      </w:r>
      <w:r w:rsidR="00934595">
        <w:rPr>
          <w:rFonts w:ascii="Arial" w:hAnsi="Arial" w:cs="Arial"/>
          <w:sz w:val="24"/>
          <w:szCs w:val="24"/>
        </w:rPr>
        <w:t>later in the year</w:t>
      </w:r>
      <w:r w:rsidR="00F77F6C">
        <w:rPr>
          <w:rFonts w:ascii="Arial" w:hAnsi="Arial" w:cs="Arial"/>
          <w:sz w:val="24"/>
          <w:szCs w:val="24"/>
        </w:rPr>
        <w:tab/>
      </w:r>
      <w:r w:rsidR="00F77F6C">
        <w:rPr>
          <w:rFonts w:ascii="Arial" w:hAnsi="Arial" w:cs="Arial"/>
          <w:sz w:val="24"/>
          <w:szCs w:val="24"/>
        </w:rPr>
        <w:tab/>
      </w:r>
      <w:r w:rsidR="00F77F6C">
        <w:rPr>
          <w:rFonts w:ascii="Arial" w:hAnsi="Arial" w:cs="Arial"/>
          <w:sz w:val="24"/>
          <w:szCs w:val="24"/>
        </w:rPr>
        <w:tab/>
      </w:r>
      <w:r w:rsidR="00F77F6C">
        <w:rPr>
          <w:rFonts w:ascii="Arial" w:hAnsi="Arial" w:cs="Arial"/>
          <w:sz w:val="24"/>
          <w:szCs w:val="24"/>
        </w:rPr>
        <w:tab/>
      </w:r>
      <w:r w:rsidR="00F77F6C">
        <w:rPr>
          <w:rFonts w:ascii="Arial" w:hAnsi="Arial" w:cs="Arial"/>
          <w:sz w:val="24"/>
          <w:szCs w:val="24"/>
        </w:rPr>
        <w:tab/>
      </w:r>
      <w:r w:rsidR="00F77F6C">
        <w:rPr>
          <w:rFonts w:ascii="Arial" w:hAnsi="Arial" w:cs="Arial"/>
          <w:sz w:val="24"/>
          <w:szCs w:val="24"/>
        </w:rPr>
        <w:tab/>
      </w:r>
      <w:r w:rsidR="00F77F6C">
        <w:rPr>
          <w:rFonts w:ascii="Arial" w:hAnsi="Arial" w:cs="Arial"/>
          <w:sz w:val="24"/>
          <w:szCs w:val="24"/>
        </w:rPr>
        <w:tab/>
      </w:r>
      <w:r w:rsidR="00F77F6C">
        <w:rPr>
          <w:rFonts w:ascii="Arial" w:hAnsi="Arial" w:cs="Arial"/>
          <w:sz w:val="24"/>
          <w:szCs w:val="24"/>
        </w:rPr>
        <w:tab/>
      </w:r>
      <w:r w:rsidR="00F77F6C">
        <w:rPr>
          <w:rFonts w:ascii="Arial" w:hAnsi="Arial" w:cs="Arial"/>
          <w:sz w:val="24"/>
          <w:szCs w:val="24"/>
        </w:rPr>
        <w:tab/>
        <w:t xml:space="preserve">       </w:t>
      </w:r>
    </w:p>
    <w:p w14:paraId="5EF0C9DF" w14:textId="77777777" w:rsidR="00934595" w:rsidRDefault="00934595" w:rsidP="001769F2">
      <w:pPr>
        <w:spacing w:after="0"/>
        <w:rPr>
          <w:rFonts w:ascii="Arial" w:hAnsi="Arial" w:cs="Arial"/>
          <w:b/>
          <w:sz w:val="24"/>
          <w:szCs w:val="24"/>
        </w:rPr>
      </w:pPr>
    </w:p>
    <w:p w14:paraId="567D5610" w14:textId="77777777" w:rsidR="00374684" w:rsidRPr="001769F2" w:rsidRDefault="00964303" w:rsidP="001769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Vacant plots</w:t>
      </w:r>
      <w:r w:rsidR="00374684" w:rsidRPr="001769F2">
        <w:rPr>
          <w:rFonts w:ascii="Arial" w:hAnsi="Arial" w:cs="Arial"/>
          <w:b/>
          <w:sz w:val="24"/>
          <w:szCs w:val="24"/>
        </w:rPr>
        <w:t>:</w:t>
      </w:r>
      <w:r w:rsidR="00F16460" w:rsidRPr="001769F2">
        <w:rPr>
          <w:rFonts w:ascii="Arial" w:hAnsi="Arial" w:cs="Arial"/>
          <w:b/>
          <w:sz w:val="24"/>
          <w:szCs w:val="24"/>
        </w:rPr>
        <w:t xml:space="preserve"> </w:t>
      </w:r>
    </w:p>
    <w:p w14:paraId="215B8CCA" w14:textId="77777777" w:rsidR="00F16460" w:rsidRPr="00964303" w:rsidRDefault="00934595" w:rsidP="00F1646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Plot 17A is vacant, but needs tree stumps removed.  Half plots 6C and 31A are vacant</w:t>
      </w:r>
    </w:p>
    <w:p w14:paraId="5034E737" w14:textId="77777777" w:rsidR="00964303" w:rsidRPr="00964303" w:rsidRDefault="00964303" w:rsidP="00F1646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LS had put forward a proposal that, if the tenant of plot 6 is prepared to swap to plot 31A, this would leave the whole of plot 6 available to use for a community plot.  The tenant had been approached and agreed to consider the proposal, but no decision has been made</w:t>
      </w:r>
    </w:p>
    <w:p w14:paraId="18970DE9" w14:textId="77777777" w:rsidR="00964303" w:rsidRPr="00F77F6C" w:rsidRDefault="00964303" w:rsidP="00F1646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LS provided a sketch plan and notes for a proposed Easy Access Plot.  </w:t>
      </w:r>
      <w:r w:rsidR="00034FA8">
        <w:rPr>
          <w:rFonts w:ascii="Arial" w:hAnsi="Arial" w:cs="Arial"/>
          <w:sz w:val="24"/>
          <w:szCs w:val="24"/>
        </w:rPr>
        <w:t>The working group like the idea</w:t>
      </w:r>
      <w:r w:rsidR="00B873E2">
        <w:rPr>
          <w:rFonts w:ascii="Arial" w:hAnsi="Arial" w:cs="Arial"/>
          <w:sz w:val="24"/>
          <w:szCs w:val="24"/>
        </w:rPr>
        <w:t xml:space="preserve"> of a community allotment</w:t>
      </w:r>
      <w:r w:rsidR="00034FA8">
        <w:rPr>
          <w:rFonts w:ascii="Arial" w:hAnsi="Arial" w:cs="Arial"/>
          <w:sz w:val="24"/>
          <w:szCs w:val="24"/>
        </w:rPr>
        <w:t>; h</w:t>
      </w:r>
      <w:r>
        <w:rPr>
          <w:rFonts w:ascii="Arial" w:hAnsi="Arial" w:cs="Arial"/>
          <w:sz w:val="24"/>
          <w:szCs w:val="24"/>
        </w:rPr>
        <w:t>owever, members felt that security on the site would be seriously</w:t>
      </w:r>
      <w:r w:rsidR="00034FA8">
        <w:rPr>
          <w:rFonts w:ascii="Arial" w:hAnsi="Arial" w:cs="Arial"/>
          <w:sz w:val="24"/>
          <w:szCs w:val="24"/>
        </w:rPr>
        <w:t xml:space="preserve"> compromised</w:t>
      </w:r>
      <w:r>
        <w:rPr>
          <w:rFonts w:ascii="Arial" w:hAnsi="Arial" w:cs="Arial"/>
          <w:sz w:val="24"/>
          <w:szCs w:val="24"/>
        </w:rPr>
        <w:t xml:space="preserve">.  </w:t>
      </w:r>
      <w:r w:rsidR="006A5B21">
        <w:rPr>
          <w:rFonts w:ascii="Arial" w:hAnsi="Arial" w:cs="Arial"/>
          <w:sz w:val="24"/>
          <w:szCs w:val="24"/>
        </w:rPr>
        <w:t>The gates would have to be left open during daylight hours</w:t>
      </w:r>
      <w:r w:rsidR="00034FA8">
        <w:rPr>
          <w:rFonts w:ascii="Arial" w:hAnsi="Arial" w:cs="Arial"/>
          <w:sz w:val="24"/>
          <w:szCs w:val="24"/>
        </w:rPr>
        <w:t>, so anyone could come onto the site</w:t>
      </w:r>
      <w:r w:rsidR="006A5B21">
        <w:rPr>
          <w:rFonts w:ascii="Arial" w:hAnsi="Arial" w:cs="Arial"/>
          <w:sz w:val="24"/>
          <w:szCs w:val="24"/>
        </w:rPr>
        <w:t xml:space="preserve">.  Further thought needs to be given to other areas of the village where a community plot might be established, where there </w:t>
      </w:r>
      <w:r w:rsidR="006A5B21">
        <w:rPr>
          <w:rFonts w:ascii="Arial" w:hAnsi="Arial" w:cs="Arial"/>
          <w:sz w:val="24"/>
          <w:szCs w:val="24"/>
        </w:rPr>
        <w:lastRenderedPageBreak/>
        <w:t>woul</w:t>
      </w:r>
      <w:r w:rsidR="00B873E2">
        <w:rPr>
          <w:rFonts w:ascii="Arial" w:hAnsi="Arial" w:cs="Arial"/>
          <w:sz w:val="24"/>
          <w:szCs w:val="24"/>
        </w:rPr>
        <w:t>d be open access   The area</w:t>
      </w:r>
      <w:r w:rsidR="006A5B21">
        <w:rPr>
          <w:rFonts w:ascii="Arial" w:hAnsi="Arial" w:cs="Arial"/>
          <w:sz w:val="24"/>
          <w:szCs w:val="24"/>
        </w:rPr>
        <w:t xml:space="preserve"> fenced off at the front of the Primary School field was suggested and the school will be approached to ask if this could be considered</w:t>
      </w:r>
      <w:r w:rsidR="00034FA8">
        <w:rPr>
          <w:rFonts w:ascii="Arial" w:hAnsi="Arial" w:cs="Arial"/>
          <w:sz w:val="24"/>
          <w:szCs w:val="24"/>
        </w:rPr>
        <w:t xml:space="preserve">. </w:t>
      </w:r>
      <w:r w:rsidR="00B873E2">
        <w:rPr>
          <w:rFonts w:ascii="Arial" w:hAnsi="Arial" w:cs="Arial"/>
          <w:sz w:val="24"/>
          <w:szCs w:val="24"/>
        </w:rPr>
        <w:t>We hope that DAGA w</w:t>
      </w:r>
      <w:r w:rsidR="00034FA8">
        <w:rPr>
          <w:rFonts w:ascii="Arial" w:hAnsi="Arial" w:cs="Arial"/>
          <w:sz w:val="24"/>
          <w:szCs w:val="24"/>
        </w:rPr>
        <w:t xml:space="preserve">ould still be actively involved. The flatbed which </w:t>
      </w:r>
      <w:proofErr w:type="spellStart"/>
      <w:r w:rsidR="00034FA8">
        <w:rPr>
          <w:rFonts w:ascii="Arial" w:hAnsi="Arial" w:cs="Arial"/>
          <w:sz w:val="24"/>
          <w:szCs w:val="24"/>
        </w:rPr>
        <w:t>DiB</w:t>
      </w:r>
      <w:proofErr w:type="spellEnd"/>
      <w:r w:rsidR="00034FA8">
        <w:rPr>
          <w:rFonts w:ascii="Arial" w:hAnsi="Arial" w:cs="Arial"/>
          <w:sz w:val="24"/>
          <w:szCs w:val="24"/>
        </w:rPr>
        <w:t xml:space="preserve"> hope to install on </w:t>
      </w:r>
      <w:proofErr w:type="spellStart"/>
      <w:r w:rsidR="00034FA8">
        <w:rPr>
          <w:rFonts w:ascii="Arial" w:hAnsi="Arial" w:cs="Arial"/>
          <w:sz w:val="24"/>
          <w:szCs w:val="24"/>
        </w:rPr>
        <w:t>Holmfield</w:t>
      </w:r>
      <w:proofErr w:type="spellEnd"/>
      <w:r w:rsidR="00034FA8">
        <w:rPr>
          <w:rFonts w:ascii="Arial" w:hAnsi="Arial" w:cs="Arial"/>
          <w:sz w:val="24"/>
          <w:szCs w:val="24"/>
        </w:rPr>
        <w:t xml:space="preserve"> Road could be cultivated by the community    </w:t>
      </w:r>
      <w:r w:rsidR="00264869">
        <w:rPr>
          <w:rFonts w:ascii="Arial" w:hAnsi="Arial" w:cs="Arial"/>
          <w:sz w:val="24"/>
          <w:szCs w:val="24"/>
        </w:rPr>
        <w:t xml:space="preserve">  </w:t>
      </w:r>
      <w:r w:rsidR="00B873E2">
        <w:rPr>
          <w:rFonts w:ascii="Arial" w:hAnsi="Arial" w:cs="Arial"/>
          <w:sz w:val="24"/>
          <w:szCs w:val="24"/>
        </w:rPr>
        <w:tab/>
      </w:r>
      <w:r w:rsidR="00B873E2">
        <w:rPr>
          <w:rFonts w:ascii="Arial" w:hAnsi="Arial" w:cs="Arial"/>
          <w:sz w:val="24"/>
          <w:szCs w:val="24"/>
        </w:rPr>
        <w:tab/>
        <w:t xml:space="preserve">      </w:t>
      </w:r>
      <w:r w:rsidR="006A5B21">
        <w:rPr>
          <w:rFonts w:ascii="Arial" w:hAnsi="Arial" w:cs="Arial"/>
          <w:b/>
          <w:sz w:val="24"/>
          <w:szCs w:val="24"/>
        </w:rPr>
        <w:t>Action: PC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FD70D1" w14:textId="77777777" w:rsidR="00AC5F31" w:rsidRDefault="00AC5F31" w:rsidP="00AC5F31">
      <w:pPr>
        <w:pStyle w:val="ListParagraph"/>
        <w:rPr>
          <w:rFonts w:ascii="Arial" w:hAnsi="Arial" w:cs="Arial"/>
          <w:sz w:val="24"/>
          <w:szCs w:val="24"/>
        </w:rPr>
      </w:pPr>
    </w:p>
    <w:p w14:paraId="16DE0594" w14:textId="77777777" w:rsidR="00264869" w:rsidRDefault="00264869" w:rsidP="00AC5F31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Correspondence: </w:t>
      </w:r>
      <w:r>
        <w:rPr>
          <w:rFonts w:ascii="Arial" w:hAnsi="Arial" w:cs="Arial"/>
          <w:sz w:val="24"/>
          <w:szCs w:val="24"/>
        </w:rPr>
        <w:t>LS had put forward 2 proposals:</w:t>
      </w:r>
    </w:p>
    <w:p w14:paraId="5E88B7C9" w14:textId="77777777" w:rsidR="00264869" w:rsidRPr="00264869" w:rsidRDefault="00264869" w:rsidP="0026486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make a 3 sided enclosure for wood chippings, using scaffolding boards or similar.  This was thought to be a good idea and will be passed to DAGA for consideration at their March meeting.  NL suggested a notice, informing plot holders that they can help themselves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sz w:val="24"/>
          <w:szCs w:val="24"/>
        </w:rPr>
        <w:t>Action: PC</w:t>
      </w:r>
    </w:p>
    <w:p w14:paraId="3DFF7CA0" w14:textId="77777777" w:rsidR="00264869" w:rsidRPr="00264869" w:rsidRDefault="00264869" w:rsidP="0026486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64869">
        <w:rPr>
          <w:rFonts w:ascii="Arial" w:hAnsi="Arial" w:cs="Arial"/>
          <w:sz w:val="24"/>
          <w:szCs w:val="24"/>
        </w:rPr>
        <w:t xml:space="preserve">To reorganise the paths which give access to plots 31, 32 and 33. </w:t>
      </w:r>
      <w:r w:rsidR="00B873E2">
        <w:rPr>
          <w:rFonts w:ascii="Arial" w:hAnsi="Arial" w:cs="Arial"/>
          <w:sz w:val="24"/>
          <w:szCs w:val="24"/>
        </w:rPr>
        <w:t>It was agreed to hold a site meeting to look at the current arrangement of paths and inequality of plot sizes</w:t>
      </w:r>
      <w:r w:rsidR="006647EF">
        <w:rPr>
          <w:rFonts w:ascii="Arial" w:hAnsi="Arial" w:cs="Arial"/>
          <w:sz w:val="24"/>
          <w:szCs w:val="24"/>
        </w:rPr>
        <w:t>, and the possible solution.  DP to be invited</w:t>
      </w:r>
      <w:r w:rsidR="006647EF">
        <w:rPr>
          <w:rFonts w:ascii="Arial" w:hAnsi="Arial" w:cs="Arial"/>
          <w:sz w:val="24"/>
          <w:szCs w:val="24"/>
        </w:rPr>
        <w:tab/>
      </w:r>
      <w:r w:rsidR="006647EF">
        <w:rPr>
          <w:rFonts w:ascii="Arial" w:hAnsi="Arial" w:cs="Arial"/>
          <w:sz w:val="24"/>
          <w:szCs w:val="24"/>
        </w:rPr>
        <w:tab/>
      </w:r>
      <w:r w:rsidR="006647EF">
        <w:rPr>
          <w:rFonts w:ascii="Arial" w:hAnsi="Arial" w:cs="Arial"/>
          <w:sz w:val="24"/>
          <w:szCs w:val="24"/>
        </w:rPr>
        <w:tab/>
      </w:r>
      <w:r w:rsidR="006647EF">
        <w:rPr>
          <w:rFonts w:ascii="Arial" w:hAnsi="Arial" w:cs="Arial"/>
          <w:sz w:val="24"/>
          <w:szCs w:val="24"/>
        </w:rPr>
        <w:tab/>
      </w:r>
      <w:r w:rsidR="006647EF">
        <w:rPr>
          <w:rFonts w:ascii="Arial" w:hAnsi="Arial" w:cs="Arial"/>
          <w:sz w:val="24"/>
          <w:szCs w:val="24"/>
        </w:rPr>
        <w:tab/>
        <w:t xml:space="preserve">       </w:t>
      </w:r>
      <w:r w:rsidR="006647EF">
        <w:rPr>
          <w:rFonts w:ascii="Arial" w:hAnsi="Arial" w:cs="Arial"/>
          <w:b/>
          <w:sz w:val="24"/>
          <w:szCs w:val="24"/>
        </w:rPr>
        <w:t>Action: PC</w:t>
      </w:r>
    </w:p>
    <w:p w14:paraId="0D5CE177" w14:textId="77777777" w:rsidR="00264869" w:rsidRDefault="00264869" w:rsidP="00AC5F31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3F4255D1" w14:textId="77777777" w:rsidR="00AC5F31" w:rsidRDefault="00AC5F31" w:rsidP="00AC5F31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Exchange:</w:t>
      </w:r>
    </w:p>
    <w:p w14:paraId="6EE3069E" w14:textId="77777777" w:rsidR="00264869" w:rsidRDefault="00264869" w:rsidP="00264869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RP to be asked whether he wants to install a beehive this year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sz w:val="24"/>
          <w:szCs w:val="24"/>
        </w:rPr>
        <w:t>Action: PC</w:t>
      </w:r>
    </w:p>
    <w:p w14:paraId="1681D77C" w14:textId="77777777" w:rsidR="006647EF" w:rsidRDefault="006647EF" w:rsidP="00264869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JP said that a post between plots 25 and 26 was rotten.  This will be looked at on the site visit</w:t>
      </w:r>
    </w:p>
    <w:p w14:paraId="0E345BBC" w14:textId="77777777" w:rsidR="008E19F9" w:rsidRPr="00375C79" w:rsidRDefault="008E19F9" w:rsidP="0054793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9AFEACE" w14:textId="77777777" w:rsidR="006647EF" w:rsidRDefault="007D542D" w:rsidP="00EB1A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of </w:t>
      </w:r>
      <w:r w:rsidR="006647EF">
        <w:rPr>
          <w:rFonts w:ascii="Arial" w:hAnsi="Arial" w:cs="Arial"/>
          <w:b/>
          <w:sz w:val="24"/>
          <w:szCs w:val="24"/>
        </w:rPr>
        <w:t xml:space="preserve">site visit: </w:t>
      </w:r>
      <w:r w:rsidR="006647EF" w:rsidRPr="006647EF">
        <w:rPr>
          <w:rFonts w:ascii="Arial" w:hAnsi="Arial" w:cs="Arial"/>
          <w:sz w:val="24"/>
          <w:szCs w:val="24"/>
        </w:rPr>
        <w:t>Friday 14</w:t>
      </w:r>
      <w:r w:rsidR="006647EF" w:rsidRPr="006647EF">
        <w:rPr>
          <w:rFonts w:ascii="Arial" w:hAnsi="Arial" w:cs="Arial"/>
          <w:sz w:val="24"/>
          <w:szCs w:val="24"/>
          <w:vertAlign w:val="superscript"/>
        </w:rPr>
        <w:t>th</w:t>
      </w:r>
      <w:r w:rsidR="006647EF" w:rsidRPr="006647EF">
        <w:rPr>
          <w:rFonts w:ascii="Arial" w:hAnsi="Arial" w:cs="Arial"/>
          <w:sz w:val="24"/>
          <w:szCs w:val="24"/>
        </w:rPr>
        <w:t xml:space="preserve"> February 1.30pm</w:t>
      </w:r>
      <w:r w:rsidR="006647EF">
        <w:rPr>
          <w:rFonts w:ascii="Arial" w:hAnsi="Arial" w:cs="Arial"/>
          <w:b/>
          <w:sz w:val="24"/>
          <w:szCs w:val="24"/>
        </w:rPr>
        <w:t xml:space="preserve"> </w:t>
      </w:r>
    </w:p>
    <w:p w14:paraId="3CCF9A75" w14:textId="77777777" w:rsidR="0042500D" w:rsidRDefault="006647EF" w:rsidP="00EB1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of </w:t>
      </w:r>
      <w:r w:rsidR="007D542D">
        <w:rPr>
          <w:rFonts w:ascii="Arial" w:hAnsi="Arial" w:cs="Arial"/>
          <w:b/>
          <w:sz w:val="24"/>
          <w:szCs w:val="24"/>
        </w:rPr>
        <w:t>next</w:t>
      </w:r>
      <w:r w:rsidR="00E057A2">
        <w:rPr>
          <w:rFonts w:ascii="Arial" w:hAnsi="Arial" w:cs="Arial"/>
          <w:b/>
          <w:sz w:val="24"/>
          <w:szCs w:val="24"/>
        </w:rPr>
        <w:t xml:space="preserve"> inspections</w:t>
      </w:r>
      <w:r w:rsidR="00FA1110">
        <w:rPr>
          <w:rFonts w:ascii="Arial" w:hAnsi="Arial" w:cs="Arial"/>
          <w:b/>
          <w:sz w:val="24"/>
          <w:szCs w:val="24"/>
        </w:rPr>
        <w:t xml:space="preserve">: </w:t>
      </w:r>
      <w:r w:rsidR="00BC0AB1">
        <w:rPr>
          <w:rFonts w:ascii="Arial" w:hAnsi="Arial" w:cs="Arial"/>
          <w:sz w:val="24"/>
          <w:szCs w:val="24"/>
        </w:rPr>
        <w:t>April</w:t>
      </w:r>
      <w:r w:rsidR="006A7851">
        <w:rPr>
          <w:rFonts w:ascii="Arial" w:hAnsi="Arial" w:cs="Arial"/>
          <w:sz w:val="24"/>
          <w:szCs w:val="24"/>
        </w:rPr>
        <w:t xml:space="preserve"> 2020</w:t>
      </w:r>
    </w:p>
    <w:p w14:paraId="03654822" w14:textId="77777777" w:rsidR="00C32D88" w:rsidRDefault="00A950C1" w:rsidP="00EB1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of </w:t>
      </w:r>
      <w:r w:rsidR="00EB1A95">
        <w:rPr>
          <w:rFonts w:ascii="Arial" w:hAnsi="Arial" w:cs="Arial"/>
          <w:b/>
          <w:sz w:val="24"/>
          <w:szCs w:val="24"/>
        </w:rPr>
        <w:t>next meeting</w:t>
      </w:r>
      <w:r w:rsidR="00554E4E">
        <w:rPr>
          <w:rFonts w:ascii="Arial" w:hAnsi="Arial" w:cs="Arial"/>
          <w:b/>
          <w:sz w:val="24"/>
          <w:szCs w:val="24"/>
        </w:rPr>
        <w:t xml:space="preserve">: </w:t>
      </w:r>
      <w:r w:rsidR="00C32D88">
        <w:rPr>
          <w:rFonts w:ascii="Arial" w:hAnsi="Arial" w:cs="Arial"/>
          <w:sz w:val="24"/>
          <w:szCs w:val="24"/>
        </w:rPr>
        <w:t xml:space="preserve">Tuesday </w:t>
      </w:r>
      <w:r w:rsidR="006647EF">
        <w:rPr>
          <w:rFonts w:ascii="Arial" w:hAnsi="Arial" w:cs="Arial"/>
          <w:sz w:val="24"/>
          <w:szCs w:val="24"/>
        </w:rPr>
        <w:t>3</w:t>
      </w:r>
      <w:r w:rsidR="006647EF" w:rsidRPr="006647EF">
        <w:rPr>
          <w:rFonts w:ascii="Arial" w:hAnsi="Arial" w:cs="Arial"/>
          <w:sz w:val="24"/>
          <w:szCs w:val="24"/>
          <w:vertAlign w:val="superscript"/>
        </w:rPr>
        <w:t>rd</w:t>
      </w:r>
      <w:r w:rsidR="006647EF">
        <w:rPr>
          <w:rFonts w:ascii="Arial" w:hAnsi="Arial" w:cs="Arial"/>
          <w:sz w:val="24"/>
          <w:szCs w:val="24"/>
        </w:rPr>
        <w:t xml:space="preserve"> March</w:t>
      </w:r>
      <w:r w:rsidR="00444B3E">
        <w:rPr>
          <w:rFonts w:ascii="Arial" w:hAnsi="Arial" w:cs="Arial"/>
          <w:sz w:val="24"/>
          <w:szCs w:val="24"/>
        </w:rPr>
        <w:t xml:space="preserve"> </w:t>
      </w:r>
      <w:r w:rsidR="00C32D88">
        <w:rPr>
          <w:rFonts w:ascii="Arial" w:hAnsi="Arial" w:cs="Arial"/>
          <w:sz w:val="24"/>
          <w:szCs w:val="24"/>
        </w:rPr>
        <w:t>7.30pm</w:t>
      </w:r>
      <w:r w:rsidR="00C421AF">
        <w:rPr>
          <w:rFonts w:ascii="Arial" w:hAnsi="Arial" w:cs="Arial"/>
          <w:sz w:val="24"/>
          <w:szCs w:val="24"/>
        </w:rPr>
        <w:t xml:space="preserve"> </w:t>
      </w:r>
      <w:r w:rsidR="00AE023B">
        <w:rPr>
          <w:rFonts w:ascii="Arial" w:hAnsi="Arial" w:cs="Arial"/>
          <w:sz w:val="24"/>
          <w:szCs w:val="24"/>
        </w:rPr>
        <w:t xml:space="preserve">at </w:t>
      </w:r>
      <w:r w:rsidR="00F67C00">
        <w:rPr>
          <w:rFonts w:ascii="Arial" w:hAnsi="Arial" w:cs="Arial"/>
          <w:sz w:val="24"/>
          <w:szCs w:val="24"/>
        </w:rPr>
        <w:t>the Library</w:t>
      </w:r>
      <w:r w:rsidR="00374684">
        <w:rPr>
          <w:rFonts w:ascii="Arial" w:hAnsi="Arial" w:cs="Arial"/>
          <w:sz w:val="24"/>
          <w:szCs w:val="24"/>
        </w:rPr>
        <w:t xml:space="preserve"> </w:t>
      </w:r>
    </w:p>
    <w:p w14:paraId="5F8CFAB8" w14:textId="77777777" w:rsidR="00193787" w:rsidRDefault="00193787" w:rsidP="00EB1A95">
      <w:pPr>
        <w:rPr>
          <w:rFonts w:ascii="Arial" w:hAnsi="Arial" w:cs="Arial"/>
          <w:sz w:val="24"/>
          <w:szCs w:val="24"/>
        </w:rPr>
      </w:pPr>
    </w:p>
    <w:sectPr w:rsidR="00193787" w:rsidSect="00AC0FF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C1A30"/>
    <w:multiLevelType w:val="hybridMultilevel"/>
    <w:tmpl w:val="BB3A1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F0A61"/>
    <w:multiLevelType w:val="hybridMultilevel"/>
    <w:tmpl w:val="70865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7470C"/>
    <w:multiLevelType w:val="hybridMultilevel"/>
    <w:tmpl w:val="8F9E2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5638F"/>
    <w:multiLevelType w:val="hybridMultilevel"/>
    <w:tmpl w:val="42D43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B6E76"/>
    <w:multiLevelType w:val="hybridMultilevel"/>
    <w:tmpl w:val="0EB44B4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D3705E"/>
    <w:multiLevelType w:val="hybridMultilevel"/>
    <w:tmpl w:val="156ACF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135D5"/>
    <w:multiLevelType w:val="hybridMultilevel"/>
    <w:tmpl w:val="B3D4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94EA9"/>
    <w:multiLevelType w:val="hybridMultilevel"/>
    <w:tmpl w:val="BA549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271126"/>
    <w:multiLevelType w:val="hybridMultilevel"/>
    <w:tmpl w:val="4612A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A30E40"/>
    <w:multiLevelType w:val="hybridMultilevel"/>
    <w:tmpl w:val="BCDCF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1C0B79"/>
    <w:multiLevelType w:val="hybridMultilevel"/>
    <w:tmpl w:val="B6D8E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D2C52"/>
    <w:multiLevelType w:val="hybridMultilevel"/>
    <w:tmpl w:val="0638F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D75E5E"/>
    <w:multiLevelType w:val="hybridMultilevel"/>
    <w:tmpl w:val="1624B78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320EAB"/>
    <w:multiLevelType w:val="hybridMultilevel"/>
    <w:tmpl w:val="CA48E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41598"/>
    <w:multiLevelType w:val="hybridMultilevel"/>
    <w:tmpl w:val="331C2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391DBE"/>
    <w:multiLevelType w:val="hybridMultilevel"/>
    <w:tmpl w:val="27761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DA560D"/>
    <w:multiLevelType w:val="hybridMultilevel"/>
    <w:tmpl w:val="F796B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224D30"/>
    <w:multiLevelType w:val="hybridMultilevel"/>
    <w:tmpl w:val="BE9A9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19346A"/>
    <w:multiLevelType w:val="hybridMultilevel"/>
    <w:tmpl w:val="A144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04F52"/>
    <w:multiLevelType w:val="hybridMultilevel"/>
    <w:tmpl w:val="90163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3"/>
  </w:num>
  <w:num w:numId="5">
    <w:abstractNumId w:val="12"/>
  </w:num>
  <w:num w:numId="6">
    <w:abstractNumId w:val="5"/>
  </w:num>
  <w:num w:numId="7">
    <w:abstractNumId w:val="18"/>
  </w:num>
  <w:num w:numId="8">
    <w:abstractNumId w:val="6"/>
  </w:num>
  <w:num w:numId="9">
    <w:abstractNumId w:val="0"/>
  </w:num>
  <w:num w:numId="10">
    <w:abstractNumId w:val="11"/>
  </w:num>
  <w:num w:numId="11">
    <w:abstractNumId w:val="2"/>
  </w:num>
  <w:num w:numId="12">
    <w:abstractNumId w:val="8"/>
  </w:num>
  <w:num w:numId="13">
    <w:abstractNumId w:val="10"/>
  </w:num>
  <w:num w:numId="14">
    <w:abstractNumId w:val="19"/>
  </w:num>
  <w:num w:numId="15">
    <w:abstractNumId w:val="4"/>
  </w:num>
  <w:num w:numId="16">
    <w:abstractNumId w:val="1"/>
  </w:num>
  <w:num w:numId="17">
    <w:abstractNumId w:val="9"/>
  </w:num>
  <w:num w:numId="18">
    <w:abstractNumId w:val="17"/>
  </w:num>
  <w:num w:numId="19">
    <w:abstractNumId w:val="7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75"/>
    <w:rsid w:val="00004294"/>
    <w:rsid w:val="00011CEE"/>
    <w:rsid w:val="00031D48"/>
    <w:rsid w:val="00034810"/>
    <w:rsid w:val="00034FA8"/>
    <w:rsid w:val="00053FCF"/>
    <w:rsid w:val="00054255"/>
    <w:rsid w:val="0005633A"/>
    <w:rsid w:val="000609C6"/>
    <w:rsid w:val="00061DE0"/>
    <w:rsid w:val="00071019"/>
    <w:rsid w:val="000830D6"/>
    <w:rsid w:val="000D2E88"/>
    <w:rsid w:val="000D686C"/>
    <w:rsid w:val="000E3A64"/>
    <w:rsid w:val="000E62AC"/>
    <w:rsid w:val="000E71CF"/>
    <w:rsid w:val="000F334C"/>
    <w:rsid w:val="000F795C"/>
    <w:rsid w:val="001121B5"/>
    <w:rsid w:val="001222BC"/>
    <w:rsid w:val="00126735"/>
    <w:rsid w:val="00135C8F"/>
    <w:rsid w:val="001374E7"/>
    <w:rsid w:val="001533A2"/>
    <w:rsid w:val="00153F8A"/>
    <w:rsid w:val="0015441D"/>
    <w:rsid w:val="0015586E"/>
    <w:rsid w:val="00163C7A"/>
    <w:rsid w:val="00167423"/>
    <w:rsid w:val="001769F2"/>
    <w:rsid w:val="00184B9F"/>
    <w:rsid w:val="00193787"/>
    <w:rsid w:val="001947D7"/>
    <w:rsid w:val="001A58FD"/>
    <w:rsid w:val="001B4FED"/>
    <w:rsid w:val="001D44B3"/>
    <w:rsid w:val="001D6243"/>
    <w:rsid w:val="001E361A"/>
    <w:rsid w:val="001E4551"/>
    <w:rsid w:val="00200E19"/>
    <w:rsid w:val="00213B6F"/>
    <w:rsid w:val="00224E75"/>
    <w:rsid w:val="0022778B"/>
    <w:rsid w:val="00233160"/>
    <w:rsid w:val="002347AB"/>
    <w:rsid w:val="00252098"/>
    <w:rsid w:val="002534DF"/>
    <w:rsid w:val="00256E56"/>
    <w:rsid w:val="00264546"/>
    <w:rsid w:val="00264869"/>
    <w:rsid w:val="00285CCB"/>
    <w:rsid w:val="00293219"/>
    <w:rsid w:val="002A261D"/>
    <w:rsid w:val="002A5599"/>
    <w:rsid w:val="002E0346"/>
    <w:rsid w:val="002F1926"/>
    <w:rsid w:val="002F1AF6"/>
    <w:rsid w:val="003008DC"/>
    <w:rsid w:val="00306664"/>
    <w:rsid w:val="00314AA2"/>
    <w:rsid w:val="0032760A"/>
    <w:rsid w:val="0034192E"/>
    <w:rsid w:val="00347D3E"/>
    <w:rsid w:val="00352712"/>
    <w:rsid w:val="003609BA"/>
    <w:rsid w:val="00367A47"/>
    <w:rsid w:val="00370D7B"/>
    <w:rsid w:val="003715B4"/>
    <w:rsid w:val="00374684"/>
    <w:rsid w:val="00374FE7"/>
    <w:rsid w:val="00375C79"/>
    <w:rsid w:val="00377F87"/>
    <w:rsid w:val="00383798"/>
    <w:rsid w:val="00397C6D"/>
    <w:rsid w:val="003B1F72"/>
    <w:rsid w:val="003C3173"/>
    <w:rsid w:val="003C4C3F"/>
    <w:rsid w:val="003C509C"/>
    <w:rsid w:val="003C592A"/>
    <w:rsid w:val="003D1173"/>
    <w:rsid w:val="003E0360"/>
    <w:rsid w:val="003E6B28"/>
    <w:rsid w:val="003F6094"/>
    <w:rsid w:val="00404AFB"/>
    <w:rsid w:val="00405182"/>
    <w:rsid w:val="00412490"/>
    <w:rsid w:val="0042500D"/>
    <w:rsid w:val="00442486"/>
    <w:rsid w:val="00444B3E"/>
    <w:rsid w:val="00445A78"/>
    <w:rsid w:val="004753B8"/>
    <w:rsid w:val="004C750B"/>
    <w:rsid w:val="004E3B6B"/>
    <w:rsid w:val="004E4F30"/>
    <w:rsid w:val="004E5EA0"/>
    <w:rsid w:val="00512CF5"/>
    <w:rsid w:val="005434B6"/>
    <w:rsid w:val="00544E8F"/>
    <w:rsid w:val="00547933"/>
    <w:rsid w:val="00554E4E"/>
    <w:rsid w:val="0056642C"/>
    <w:rsid w:val="00567FB4"/>
    <w:rsid w:val="00574569"/>
    <w:rsid w:val="005843D5"/>
    <w:rsid w:val="00586913"/>
    <w:rsid w:val="00593B87"/>
    <w:rsid w:val="005A39F4"/>
    <w:rsid w:val="005C17F6"/>
    <w:rsid w:val="005C2D05"/>
    <w:rsid w:val="005F0969"/>
    <w:rsid w:val="0060030B"/>
    <w:rsid w:val="006124E6"/>
    <w:rsid w:val="00623FBD"/>
    <w:rsid w:val="00640F12"/>
    <w:rsid w:val="00644EE3"/>
    <w:rsid w:val="0064556B"/>
    <w:rsid w:val="0065078D"/>
    <w:rsid w:val="006647EF"/>
    <w:rsid w:val="00677479"/>
    <w:rsid w:val="00684921"/>
    <w:rsid w:val="00691EF7"/>
    <w:rsid w:val="0069327B"/>
    <w:rsid w:val="006969A4"/>
    <w:rsid w:val="006973CA"/>
    <w:rsid w:val="006A5B21"/>
    <w:rsid w:val="006A7851"/>
    <w:rsid w:val="006B628F"/>
    <w:rsid w:val="006D4FC1"/>
    <w:rsid w:val="006E01D0"/>
    <w:rsid w:val="006E3422"/>
    <w:rsid w:val="006F4853"/>
    <w:rsid w:val="006F4F0E"/>
    <w:rsid w:val="007239B8"/>
    <w:rsid w:val="00725231"/>
    <w:rsid w:val="0075337D"/>
    <w:rsid w:val="00755588"/>
    <w:rsid w:val="00763F6E"/>
    <w:rsid w:val="00767030"/>
    <w:rsid w:val="00777092"/>
    <w:rsid w:val="007775CD"/>
    <w:rsid w:val="00777A82"/>
    <w:rsid w:val="00785BB1"/>
    <w:rsid w:val="007B26DB"/>
    <w:rsid w:val="007B37A9"/>
    <w:rsid w:val="007B525E"/>
    <w:rsid w:val="007C0D1F"/>
    <w:rsid w:val="007D0867"/>
    <w:rsid w:val="007D542D"/>
    <w:rsid w:val="007F41D5"/>
    <w:rsid w:val="008079A1"/>
    <w:rsid w:val="00814CC9"/>
    <w:rsid w:val="008403DB"/>
    <w:rsid w:val="00850275"/>
    <w:rsid w:val="00853F5E"/>
    <w:rsid w:val="0086659F"/>
    <w:rsid w:val="0087099C"/>
    <w:rsid w:val="0089390A"/>
    <w:rsid w:val="008A59EF"/>
    <w:rsid w:val="008D1BE0"/>
    <w:rsid w:val="008D7C29"/>
    <w:rsid w:val="008E046C"/>
    <w:rsid w:val="008E19F9"/>
    <w:rsid w:val="008E555C"/>
    <w:rsid w:val="0090063B"/>
    <w:rsid w:val="00920871"/>
    <w:rsid w:val="00934595"/>
    <w:rsid w:val="00940E8D"/>
    <w:rsid w:val="00941B69"/>
    <w:rsid w:val="00942A0B"/>
    <w:rsid w:val="00964303"/>
    <w:rsid w:val="00987FCD"/>
    <w:rsid w:val="009906D3"/>
    <w:rsid w:val="009B32D7"/>
    <w:rsid w:val="009C510E"/>
    <w:rsid w:val="009C7B1A"/>
    <w:rsid w:val="009E262D"/>
    <w:rsid w:val="009E3F17"/>
    <w:rsid w:val="009E42C5"/>
    <w:rsid w:val="009E5E5F"/>
    <w:rsid w:val="009E6C2A"/>
    <w:rsid w:val="009F5230"/>
    <w:rsid w:val="00A05CAF"/>
    <w:rsid w:val="00A15CD0"/>
    <w:rsid w:val="00A25A30"/>
    <w:rsid w:val="00A31F29"/>
    <w:rsid w:val="00A330A0"/>
    <w:rsid w:val="00A40A6D"/>
    <w:rsid w:val="00A414F8"/>
    <w:rsid w:val="00A41544"/>
    <w:rsid w:val="00A42002"/>
    <w:rsid w:val="00A56DDA"/>
    <w:rsid w:val="00A64EB0"/>
    <w:rsid w:val="00A66EF1"/>
    <w:rsid w:val="00A831BA"/>
    <w:rsid w:val="00A85D23"/>
    <w:rsid w:val="00A91B01"/>
    <w:rsid w:val="00A950C1"/>
    <w:rsid w:val="00AB0455"/>
    <w:rsid w:val="00AB1B24"/>
    <w:rsid w:val="00AB2B56"/>
    <w:rsid w:val="00AB2CBC"/>
    <w:rsid w:val="00AC0FFD"/>
    <w:rsid w:val="00AC5F31"/>
    <w:rsid w:val="00AC797B"/>
    <w:rsid w:val="00AD1EE7"/>
    <w:rsid w:val="00AE023B"/>
    <w:rsid w:val="00AE0B38"/>
    <w:rsid w:val="00AE4377"/>
    <w:rsid w:val="00B009A0"/>
    <w:rsid w:val="00B059FF"/>
    <w:rsid w:val="00B35D7A"/>
    <w:rsid w:val="00B36A96"/>
    <w:rsid w:val="00B52497"/>
    <w:rsid w:val="00B71AA0"/>
    <w:rsid w:val="00B77D05"/>
    <w:rsid w:val="00B80BF4"/>
    <w:rsid w:val="00B80F1B"/>
    <w:rsid w:val="00B869A2"/>
    <w:rsid w:val="00B873E2"/>
    <w:rsid w:val="00B933FF"/>
    <w:rsid w:val="00BA3D02"/>
    <w:rsid w:val="00BA6BB3"/>
    <w:rsid w:val="00BA7AFF"/>
    <w:rsid w:val="00BB2709"/>
    <w:rsid w:val="00BC0AB1"/>
    <w:rsid w:val="00BE6285"/>
    <w:rsid w:val="00BF18D3"/>
    <w:rsid w:val="00BF7F26"/>
    <w:rsid w:val="00C07F2D"/>
    <w:rsid w:val="00C138B4"/>
    <w:rsid w:val="00C15190"/>
    <w:rsid w:val="00C308AA"/>
    <w:rsid w:val="00C32D88"/>
    <w:rsid w:val="00C35621"/>
    <w:rsid w:val="00C35BC9"/>
    <w:rsid w:val="00C40F21"/>
    <w:rsid w:val="00C421AF"/>
    <w:rsid w:val="00C53CC5"/>
    <w:rsid w:val="00C57F4F"/>
    <w:rsid w:val="00C7633B"/>
    <w:rsid w:val="00C80009"/>
    <w:rsid w:val="00C84288"/>
    <w:rsid w:val="00C8484E"/>
    <w:rsid w:val="00C8655F"/>
    <w:rsid w:val="00C91073"/>
    <w:rsid w:val="00CA09C7"/>
    <w:rsid w:val="00CA1D4F"/>
    <w:rsid w:val="00CA5891"/>
    <w:rsid w:val="00CB2C5C"/>
    <w:rsid w:val="00CC1CAB"/>
    <w:rsid w:val="00CC382F"/>
    <w:rsid w:val="00CE300F"/>
    <w:rsid w:val="00CE4EDB"/>
    <w:rsid w:val="00CF1C51"/>
    <w:rsid w:val="00CF3C52"/>
    <w:rsid w:val="00D10A95"/>
    <w:rsid w:val="00D30089"/>
    <w:rsid w:val="00D33C21"/>
    <w:rsid w:val="00D3609B"/>
    <w:rsid w:val="00D404C3"/>
    <w:rsid w:val="00D4376D"/>
    <w:rsid w:val="00D47E20"/>
    <w:rsid w:val="00D576D4"/>
    <w:rsid w:val="00D61559"/>
    <w:rsid w:val="00D703A1"/>
    <w:rsid w:val="00D95483"/>
    <w:rsid w:val="00DA1686"/>
    <w:rsid w:val="00DB6D10"/>
    <w:rsid w:val="00DB73A2"/>
    <w:rsid w:val="00DC1396"/>
    <w:rsid w:val="00DD5115"/>
    <w:rsid w:val="00DE48B9"/>
    <w:rsid w:val="00DF763F"/>
    <w:rsid w:val="00E03DD4"/>
    <w:rsid w:val="00E057A2"/>
    <w:rsid w:val="00E14DE3"/>
    <w:rsid w:val="00E30DAE"/>
    <w:rsid w:val="00E35340"/>
    <w:rsid w:val="00E41914"/>
    <w:rsid w:val="00E44139"/>
    <w:rsid w:val="00E44533"/>
    <w:rsid w:val="00E46EDD"/>
    <w:rsid w:val="00E77682"/>
    <w:rsid w:val="00E80E98"/>
    <w:rsid w:val="00E83CE8"/>
    <w:rsid w:val="00E83F5E"/>
    <w:rsid w:val="00E95FCA"/>
    <w:rsid w:val="00EA503E"/>
    <w:rsid w:val="00EA6F21"/>
    <w:rsid w:val="00EB1A95"/>
    <w:rsid w:val="00EC27C1"/>
    <w:rsid w:val="00EC347B"/>
    <w:rsid w:val="00EC5709"/>
    <w:rsid w:val="00ED02F7"/>
    <w:rsid w:val="00ED55BE"/>
    <w:rsid w:val="00EF439D"/>
    <w:rsid w:val="00F0448F"/>
    <w:rsid w:val="00F07BF5"/>
    <w:rsid w:val="00F13E20"/>
    <w:rsid w:val="00F1645A"/>
    <w:rsid w:val="00F16460"/>
    <w:rsid w:val="00F40CD7"/>
    <w:rsid w:val="00F4226D"/>
    <w:rsid w:val="00F47791"/>
    <w:rsid w:val="00F67C00"/>
    <w:rsid w:val="00F7503C"/>
    <w:rsid w:val="00F77F6C"/>
    <w:rsid w:val="00F87E5A"/>
    <w:rsid w:val="00F92BB2"/>
    <w:rsid w:val="00F9380E"/>
    <w:rsid w:val="00FA1110"/>
    <w:rsid w:val="00FA28C5"/>
    <w:rsid w:val="00FC0F95"/>
    <w:rsid w:val="00FD3AA5"/>
    <w:rsid w:val="00FD3E9E"/>
    <w:rsid w:val="00FE12BA"/>
    <w:rsid w:val="00FE1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9045"/>
  <w15:docId w15:val="{1D529CA1-B207-46E4-9D45-AA5E8CC9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2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F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44B3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A56DDA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rsid w:val="00A56DDA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Crane</dc:creator>
  <cp:lastModifiedBy>Desford Parish</cp:lastModifiedBy>
  <cp:revision>2</cp:revision>
  <cp:lastPrinted>2020-02-13T10:08:00Z</cp:lastPrinted>
  <dcterms:created xsi:type="dcterms:W3CDTF">2020-02-13T10:08:00Z</dcterms:created>
  <dcterms:modified xsi:type="dcterms:W3CDTF">2020-02-13T10:08:00Z</dcterms:modified>
</cp:coreProperties>
</file>